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0E505" w14:textId="77777777" w:rsidR="001870BF" w:rsidRPr="006C632D" w:rsidRDefault="00566508" w:rsidP="00A27F45">
      <w:pPr>
        <w:jc w:val="both"/>
        <w:rPr>
          <w:rFonts w:ascii="Arial" w:hAnsi="Arial" w:cs="Arial"/>
          <w:sz w:val="20"/>
          <w:szCs w:val="20"/>
        </w:rPr>
      </w:pPr>
      <w:r>
        <w:rPr>
          <w:rFonts w:ascii="Arial" w:hAnsi="Arial" w:cs="Arial"/>
          <w:noProof/>
          <w:sz w:val="20"/>
          <w:szCs w:val="20"/>
          <w:lang w:eastAsia="es-ES"/>
        </w:rPr>
        <w:object w:dxaOrig="1440" w:dyaOrig="1440" w14:anchorId="5E3F5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5pt;margin-top:-30.05pt;width:197.15pt;height:68.95pt;z-index:251661312;mso-wrap-distance-left:7.1pt;mso-wrap-distance-right:7.1pt;mso-position-horizontal-relative:page" o:allowincell="f">
            <v:imagedata r:id="rId8" o:title=""/>
            <w10:wrap anchorx="page"/>
          </v:shape>
          <o:OLEObject Type="Embed" ProgID="Word.Picture.8" ShapeID="_x0000_s1027" DrawAspect="Content" ObjectID="_1646211159" r:id="rId9"/>
        </w:object>
      </w:r>
    </w:p>
    <w:p w14:paraId="75EEE327" w14:textId="77777777" w:rsidR="001369E9" w:rsidRPr="006C632D" w:rsidRDefault="001369E9" w:rsidP="00A27F45">
      <w:pPr>
        <w:jc w:val="both"/>
        <w:rPr>
          <w:rFonts w:ascii="Arial" w:hAnsi="Arial" w:cs="Arial"/>
          <w:sz w:val="20"/>
          <w:szCs w:val="20"/>
        </w:rPr>
      </w:pPr>
    </w:p>
    <w:p w14:paraId="688D5690" w14:textId="77777777" w:rsidR="001369E9" w:rsidRPr="006C632D" w:rsidRDefault="001369E9" w:rsidP="00A27F45">
      <w:pPr>
        <w:jc w:val="both"/>
        <w:rPr>
          <w:rFonts w:ascii="Arial" w:hAnsi="Arial" w:cs="Arial"/>
          <w:sz w:val="20"/>
          <w:szCs w:val="20"/>
        </w:rPr>
      </w:pPr>
    </w:p>
    <w:p w14:paraId="2DAC96D7" w14:textId="2D992BBE" w:rsidR="001369E9" w:rsidRPr="006C632D" w:rsidRDefault="001369E9" w:rsidP="00A27F45">
      <w:pPr>
        <w:jc w:val="both"/>
        <w:rPr>
          <w:rFonts w:ascii="Arial" w:hAnsi="Arial" w:cs="Arial"/>
          <w:b/>
          <w:sz w:val="20"/>
          <w:szCs w:val="20"/>
          <w:u w:val="single"/>
        </w:rPr>
      </w:pPr>
      <w:r w:rsidRPr="006C632D">
        <w:rPr>
          <w:rFonts w:ascii="Arial" w:hAnsi="Arial" w:cs="Arial"/>
          <w:b/>
          <w:sz w:val="20"/>
          <w:szCs w:val="20"/>
          <w:u w:val="single"/>
        </w:rPr>
        <w:t xml:space="preserve">Solicitud </w:t>
      </w:r>
      <w:r w:rsidR="005633D8" w:rsidRPr="006C632D">
        <w:rPr>
          <w:rFonts w:ascii="Arial" w:hAnsi="Arial" w:cs="Arial"/>
          <w:b/>
          <w:sz w:val="20"/>
          <w:szCs w:val="20"/>
          <w:u w:val="single"/>
        </w:rPr>
        <w:t>de análisis de la aplicación de la moratoria hipotecaria  RDL 8/2020</w:t>
      </w:r>
    </w:p>
    <w:p w14:paraId="51237DD0" w14:textId="77777777" w:rsidR="001369E9" w:rsidRPr="006C632D" w:rsidRDefault="001369E9" w:rsidP="00A27F45">
      <w:pPr>
        <w:jc w:val="both"/>
        <w:rPr>
          <w:rFonts w:ascii="Arial" w:hAnsi="Arial" w:cs="Arial"/>
          <w:b/>
          <w:i/>
          <w:sz w:val="20"/>
          <w:szCs w:val="20"/>
        </w:rPr>
      </w:pPr>
      <w:r w:rsidRPr="006C632D">
        <w:rPr>
          <w:rFonts w:ascii="Arial" w:hAnsi="Arial" w:cs="Arial"/>
          <w:b/>
          <w:i/>
          <w:sz w:val="20"/>
          <w:szCs w:val="20"/>
        </w:rPr>
        <w:t>DATOS SOLICITANTE</w:t>
      </w:r>
    </w:p>
    <w:p w14:paraId="599E67E2" w14:textId="77777777" w:rsidR="001369E9" w:rsidRPr="006C632D" w:rsidRDefault="001369E9" w:rsidP="00A27F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FECHA </w:t>
      </w:r>
      <w:r w:rsidR="00277C4C" w:rsidRPr="006C632D">
        <w:rPr>
          <w:rFonts w:ascii="Arial" w:hAnsi="Arial" w:cs="Arial"/>
          <w:sz w:val="20"/>
          <w:szCs w:val="20"/>
        </w:rPr>
        <w:t>(presentación</w:t>
      </w:r>
      <w:r w:rsidRPr="006C632D">
        <w:rPr>
          <w:rFonts w:ascii="Arial" w:hAnsi="Arial" w:cs="Arial"/>
          <w:sz w:val="20"/>
          <w:szCs w:val="20"/>
        </w:rPr>
        <w:t xml:space="preserve"> solicitud):</w:t>
      </w:r>
      <w:r w:rsidRPr="006C632D">
        <w:rPr>
          <w:rFonts w:ascii="Arial" w:hAnsi="Arial" w:cs="Arial"/>
          <w:sz w:val="20"/>
          <w:szCs w:val="20"/>
        </w:rPr>
        <w:fldChar w:fldCharType="begin">
          <w:ffData>
            <w:name w:val="Texto1"/>
            <w:enabled/>
            <w:calcOnExit w:val="0"/>
            <w:textInput/>
          </w:ffData>
        </w:fldChar>
      </w:r>
      <w:bookmarkStart w:id="0" w:name="Texto1"/>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bookmarkStart w:id="1" w:name="_GoBack"/>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bookmarkEnd w:id="1"/>
      <w:r w:rsidRPr="006C632D">
        <w:rPr>
          <w:rFonts w:ascii="Arial" w:hAnsi="Arial" w:cs="Arial"/>
          <w:sz w:val="20"/>
          <w:szCs w:val="20"/>
        </w:rPr>
        <w:fldChar w:fldCharType="end"/>
      </w:r>
      <w:bookmarkEnd w:id="0"/>
    </w:p>
    <w:p w14:paraId="2D042258" w14:textId="77777777" w:rsidR="001369E9" w:rsidRPr="006C632D" w:rsidRDefault="001369E9" w:rsidP="00A27F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Nombre  y </w:t>
      </w:r>
      <w:r w:rsidR="00277C4C" w:rsidRPr="006C632D">
        <w:rPr>
          <w:rFonts w:ascii="Arial" w:hAnsi="Arial" w:cs="Arial"/>
          <w:sz w:val="20"/>
          <w:szCs w:val="20"/>
        </w:rPr>
        <w:t>apellidos solicitantes</w:t>
      </w:r>
      <w:r w:rsidRPr="006C632D">
        <w:rPr>
          <w:rFonts w:ascii="Arial" w:hAnsi="Arial" w:cs="Arial"/>
          <w:sz w:val="20"/>
          <w:szCs w:val="20"/>
        </w:rPr>
        <w:t>:</w:t>
      </w:r>
      <w:r w:rsidRPr="006C632D">
        <w:rPr>
          <w:rFonts w:ascii="Arial" w:hAnsi="Arial" w:cs="Arial"/>
          <w:sz w:val="20"/>
          <w:szCs w:val="20"/>
        </w:rPr>
        <w:fldChar w:fldCharType="begin">
          <w:ffData>
            <w:name w:val="Texto2"/>
            <w:enabled/>
            <w:calcOnExit w:val="0"/>
            <w:textInput/>
          </w:ffData>
        </w:fldChar>
      </w:r>
      <w:bookmarkStart w:id="2" w:name="Texto2"/>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2"/>
    </w:p>
    <w:p w14:paraId="12A64A43" w14:textId="77777777" w:rsidR="001369E9" w:rsidRPr="006C632D" w:rsidRDefault="001369E9" w:rsidP="00A27F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DNI-NIF:</w:t>
      </w:r>
      <w:r w:rsidRPr="006C632D">
        <w:rPr>
          <w:rFonts w:ascii="Arial" w:hAnsi="Arial" w:cs="Arial"/>
          <w:sz w:val="20"/>
          <w:szCs w:val="20"/>
        </w:rPr>
        <w:fldChar w:fldCharType="begin">
          <w:ffData>
            <w:name w:val="Texto3"/>
            <w:enabled/>
            <w:calcOnExit w:val="0"/>
            <w:textInput/>
          </w:ffData>
        </w:fldChar>
      </w:r>
      <w:bookmarkStart w:id="3" w:name="Texto3"/>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3"/>
    </w:p>
    <w:p w14:paraId="107B99F9" w14:textId="77777777" w:rsidR="001369E9" w:rsidRPr="006C632D" w:rsidRDefault="00764A0D" w:rsidP="00A27F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Teléfono</w:t>
      </w:r>
      <w:r w:rsidR="001369E9" w:rsidRPr="006C632D">
        <w:rPr>
          <w:rFonts w:ascii="Arial" w:hAnsi="Arial" w:cs="Arial"/>
          <w:sz w:val="20"/>
          <w:szCs w:val="20"/>
        </w:rPr>
        <w:t xml:space="preserve">  </w:t>
      </w:r>
      <w:r w:rsidR="00277C4C" w:rsidRPr="006C632D">
        <w:rPr>
          <w:rFonts w:ascii="Arial" w:hAnsi="Arial" w:cs="Arial"/>
          <w:sz w:val="20"/>
          <w:szCs w:val="20"/>
        </w:rPr>
        <w:t>contacto:</w:t>
      </w:r>
      <w:r w:rsidR="001369E9" w:rsidRPr="006C632D">
        <w:rPr>
          <w:rFonts w:ascii="Arial" w:hAnsi="Arial" w:cs="Arial"/>
          <w:sz w:val="20"/>
          <w:szCs w:val="20"/>
        </w:rPr>
        <w:t xml:space="preserve"> </w:t>
      </w:r>
      <w:r w:rsidR="001369E9" w:rsidRPr="006C632D">
        <w:rPr>
          <w:rFonts w:ascii="Arial" w:hAnsi="Arial" w:cs="Arial"/>
          <w:sz w:val="20"/>
          <w:szCs w:val="20"/>
        </w:rPr>
        <w:fldChar w:fldCharType="begin">
          <w:ffData>
            <w:name w:val="Texto4"/>
            <w:enabled/>
            <w:calcOnExit w:val="0"/>
            <w:textInput/>
          </w:ffData>
        </w:fldChar>
      </w:r>
      <w:bookmarkStart w:id="4" w:name="Texto4"/>
      <w:r w:rsidR="001369E9" w:rsidRPr="006C632D">
        <w:rPr>
          <w:rFonts w:ascii="Arial" w:hAnsi="Arial" w:cs="Arial"/>
          <w:sz w:val="20"/>
          <w:szCs w:val="20"/>
        </w:rPr>
        <w:instrText xml:space="preserve"> FORMTEXT </w:instrText>
      </w:r>
      <w:r w:rsidR="001369E9" w:rsidRPr="006C632D">
        <w:rPr>
          <w:rFonts w:ascii="Arial" w:hAnsi="Arial" w:cs="Arial"/>
          <w:sz w:val="20"/>
          <w:szCs w:val="20"/>
        </w:rPr>
      </w:r>
      <w:r w:rsidR="001369E9"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1369E9" w:rsidRPr="006C632D">
        <w:rPr>
          <w:rFonts w:ascii="Arial" w:hAnsi="Arial" w:cs="Arial"/>
          <w:sz w:val="20"/>
          <w:szCs w:val="20"/>
        </w:rPr>
        <w:fldChar w:fldCharType="end"/>
      </w:r>
      <w:bookmarkEnd w:id="4"/>
    </w:p>
    <w:p w14:paraId="70CEB0AF" w14:textId="77777777" w:rsidR="001369E9" w:rsidRPr="006C632D" w:rsidRDefault="001369E9" w:rsidP="00A27F4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Correo electrónico: </w:t>
      </w:r>
      <w:r w:rsidRPr="006C632D">
        <w:rPr>
          <w:rFonts w:ascii="Arial" w:hAnsi="Arial" w:cs="Arial"/>
          <w:sz w:val="20"/>
          <w:szCs w:val="20"/>
        </w:rPr>
        <w:fldChar w:fldCharType="begin">
          <w:ffData>
            <w:name w:val="Texto5"/>
            <w:enabled/>
            <w:calcOnExit w:val="0"/>
            <w:textInput/>
          </w:ffData>
        </w:fldChar>
      </w:r>
      <w:bookmarkStart w:id="5" w:name="Texto5"/>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5"/>
    </w:p>
    <w:p w14:paraId="445D1180" w14:textId="77777777" w:rsidR="001369E9" w:rsidRPr="006C632D" w:rsidRDefault="001369E9" w:rsidP="00A27F45">
      <w:pPr>
        <w:jc w:val="both"/>
        <w:rPr>
          <w:rFonts w:ascii="Arial" w:hAnsi="Arial" w:cs="Arial"/>
          <w:b/>
          <w:i/>
          <w:sz w:val="20"/>
          <w:szCs w:val="20"/>
        </w:rPr>
      </w:pPr>
      <w:r w:rsidRPr="006C632D">
        <w:rPr>
          <w:rFonts w:ascii="Arial" w:hAnsi="Arial" w:cs="Arial"/>
          <w:b/>
          <w:i/>
          <w:sz w:val="20"/>
          <w:szCs w:val="20"/>
        </w:rPr>
        <w:t>DATOS PRESTAMO</w:t>
      </w:r>
    </w:p>
    <w:p w14:paraId="417532F1" w14:textId="77777777" w:rsidR="001369E9" w:rsidRPr="006C632D" w:rsidRDefault="001369E9"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NUMERO DE PRESTAMO </w:t>
      </w:r>
      <w:r w:rsidRPr="006C632D">
        <w:rPr>
          <w:rFonts w:ascii="Arial" w:hAnsi="Arial" w:cs="Arial"/>
          <w:sz w:val="20"/>
          <w:szCs w:val="20"/>
        </w:rPr>
        <w:fldChar w:fldCharType="begin">
          <w:ffData>
            <w:name w:val="Texto6"/>
            <w:enabled/>
            <w:calcOnExit w:val="0"/>
            <w:textInput/>
          </w:ffData>
        </w:fldChar>
      </w:r>
      <w:bookmarkStart w:id="6" w:name="Texto6"/>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6"/>
    </w:p>
    <w:p w14:paraId="4830206A" w14:textId="77777777" w:rsidR="001369E9" w:rsidRPr="006C632D" w:rsidRDefault="001369E9"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TITULAR/ES </w:t>
      </w:r>
      <w:r w:rsidRPr="006C632D">
        <w:rPr>
          <w:rFonts w:ascii="Arial" w:hAnsi="Arial" w:cs="Arial"/>
          <w:sz w:val="20"/>
          <w:szCs w:val="20"/>
        </w:rPr>
        <w:fldChar w:fldCharType="begin">
          <w:ffData>
            <w:name w:val="Texto7"/>
            <w:enabled/>
            <w:calcOnExit w:val="0"/>
            <w:textInput/>
          </w:ffData>
        </w:fldChar>
      </w:r>
      <w:bookmarkStart w:id="7" w:name="Texto7"/>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7"/>
    </w:p>
    <w:p w14:paraId="79586CAE" w14:textId="77777777" w:rsidR="001369E9" w:rsidRPr="006C632D" w:rsidRDefault="001369E9"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FECHA ESCRITURA:</w:t>
      </w:r>
      <w:r w:rsidRPr="006C632D">
        <w:rPr>
          <w:rFonts w:ascii="Arial" w:hAnsi="Arial" w:cs="Arial"/>
          <w:sz w:val="20"/>
          <w:szCs w:val="20"/>
        </w:rPr>
        <w:fldChar w:fldCharType="begin">
          <w:ffData>
            <w:name w:val="Texto8"/>
            <w:enabled/>
            <w:calcOnExit w:val="0"/>
            <w:textInput/>
          </w:ffData>
        </w:fldChar>
      </w:r>
      <w:bookmarkStart w:id="8" w:name="Texto8"/>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8"/>
    </w:p>
    <w:p w14:paraId="504E37CF" w14:textId="77777777" w:rsidR="001369E9" w:rsidRPr="006C632D" w:rsidRDefault="001369E9"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NOTARIO AUTORIZANTE: </w:t>
      </w:r>
      <w:r w:rsidRPr="006C632D">
        <w:rPr>
          <w:rFonts w:ascii="Arial" w:hAnsi="Arial" w:cs="Arial"/>
          <w:sz w:val="20"/>
          <w:szCs w:val="20"/>
        </w:rPr>
        <w:fldChar w:fldCharType="begin">
          <w:ffData>
            <w:name w:val="Texto9"/>
            <w:enabled/>
            <w:calcOnExit w:val="0"/>
            <w:textInput/>
          </w:ffData>
        </w:fldChar>
      </w:r>
      <w:bookmarkStart w:id="9" w:name="Texto9"/>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9"/>
    </w:p>
    <w:p w14:paraId="63BFEFEA" w14:textId="77777777" w:rsidR="001369E9" w:rsidRPr="006C632D" w:rsidRDefault="001369E9"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NUMERO DE </w:t>
      </w:r>
      <w:r w:rsidR="004D2DED" w:rsidRPr="006C632D">
        <w:rPr>
          <w:rFonts w:ascii="Arial" w:hAnsi="Arial" w:cs="Arial"/>
          <w:sz w:val="20"/>
          <w:szCs w:val="20"/>
        </w:rPr>
        <w:t>PROTOCOLO:</w:t>
      </w:r>
      <w:r w:rsidRPr="006C632D">
        <w:rPr>
          <w:rFonts w:ascii="Arial" w:hAnsi="Arial" w:cs="Arial"/>
          <w:sz w:val="20"/>
          <w:szCs w:val="20"/>
        </w:rPr>
        <w:t xml:space="preserve"> </w:t>
      </w:r>
      <w:r w:rsidRPr="006C632D">
        <w:rPr>
          <w:rFonts w:ascii="Arial" w:hAnsi="Arial" w:cs="Arial"/>
          <w:sz w:val="20"/>
          <w:szCs w:val="20"/>
        </w:rPr>
        <w:fldChar w:fldCharType="begin">
          <w:ffData>
            <w:name w:val="Texto10"/>
            <w:enabled/>
            <w:calcOnExit w:val="0"/>
            <w:textInput/>
          </w:ffData>
        </w:fldChar>
      </w:r>
      <w:bookmarkStart w:id="10" w:name="Texto10"/>
      <w:r w:rsidRPr="006C632D">
        <w:rPr>
          <w:rFonts w:ascii="Arial" w:hAnsi="Arial" w:cs="Arial"/>
          <w:sz w:val="20"/>
          <w:szCs w:val="20"/>
        </w:rPr>
        <w:instrText xml:space="preserve"> FORMTEXT </w:instrText>
      </w:r>
      <w:r w:rsidRPr="006C632D">
        <w:rPr>
          <w:rFonts w:ascii="Arial" w:hAnsi="Arial" w:cs="Arial"/>
          <w:sz w:val="20"/>
          <w:szCs w:val="20"/>
        </w:rPr>
      </w:r>
      <w:r w:rsidRPr="006C632D">
        <w:rPr>
          <w:rFonts w:ascii="Arial" w:hAnsi="Arial" w:cs="Arial"/>
          <w:sz w:val="20"/>
          <w:szCs w:val="20"/>
        </w:rPr>
        <w:fldChar w:fldCharType="separate"/>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00277C4C" w:rsidRPr="006C632D">
        <w:rPr>
          <w:rFonts w:ascii="Arial" w:hAnsi="Arial" w:cs="Arial"/>
          <w:noProof/>
          <w:sz w:val="20"/>
          <w:szCs w:val="20"/>
        </w:rPr>
        <w:t> </w:t>
      </w:r>
      <w:r w:rsidRPr="006C632D">
        <w:rPr>
          <w:rFonts w:ascii="Arial" w:hAnsi="Arial" w:cs="Arial"/>
          <w:sz w:val="20"/>
          <w:szCs w:val="20"/>
        </w:rPr>
        <w:fldChar w:fldCharType="end"/>
      </w:r>
      <w:bookmarkEnd w:id="10"/>
    </w:p>
    <w:p w14:paraId="23B6FADE" w14:textId="5C951C89" w:rsidR="00562D2F" w:rsidRPr="006C632D" w:rsidRDefault="00562D2F" w:rsidP="00A27F45">
      <w:pPr>
        <w:pBdr>
          <w:top w:val="single" w:sz="4" w:space="1" w:color="auto"/>
          <w:left w:val="single" w:sz="4" w:space="4" w:color="auto"/>
          <w:bottom w:val="single" w:sz="4" w:space="1" w:color="auto"/>
          <w:right w:val="single" w:sz="4" w:space="2" w:color="auto"/>
          <w:between w:val="single" w:sz="4" w:space="1" w:color="auto"/>
          <w:bar w:val="single" w:sz="4" w:color="auto"/>
        </w:pBdr>
        <w:jc w:val="both"/>
        <w:rPr>
          <w:rFonts w:ascii="Arial" w:hAnsi="Arial" w:cs="Arial"/>
          <w:sz w:val="20"/>
          <w:szCs w:val="20"/>
        </w:rPr>
      </w:pPr>
      <w:r w:rsidRPr="006C632D">
        <w:rPr>
          <w:rFonts w:ascii="Arial" w:hAnsi="Arial" w:cs="Arial"/>
          <w:sz w:val="20"/>
          <w:szCs w:val="20"/>
        </w:rPr>
        <w:t xml:space="preserve">ELIGE ABONAR LAS CUOTAS OBJETO DE LA </w:t>
      </w:r>
      <w:r w:rsidR="005F3C7A" w:rsidRPr="006C632D">
        <w:rPr>
          <w:rFonts w:ascii="Arial" w:hAnsi="Arial" w:cs="Arial"/>
          <w:sz w:val="20"/>
          <w:szCs w:val="20"/>
        </w:rPr>
        <w:t>MORATORIA:</w:t>
      </w:r>
      <w:r w:rsidRPr="006C632D">
        <w:rPr>
          <w:rFonts w:ascii="Arial" w:hAnsi="Arial" w:cs="Arial"/>
          <w:sz w:val="20"/>
          <w:szCs w:val="20"/>
        </w:rPr>
        <w:t xml:space="preserve"> </w:t>
      </w:r>
      <w:r w:rsidRPr="006C632D">
        <w:rPr>
          <w:rFonts w:ascii="Arial" w:hAnsi="Arial" w:cs="Arial"/>
          <w:sz w:val="20"/>
          <w:szCs w:val="20"/>
        </w:rPr>
        <w:fldChar w:fldCharType="begin">
          <w:ffData>
            <w:name w:val="Marcar10"/>
            <w:enabled/>
            <w:calcOnExit w:val="0"/>
            <w:checkBox>
              <w:sizeAuto/>
              <w:default w:val="0"/>
            </w:checkBox>
          </w:ffData>
        </w:fldChar>
      </w:r>
      <w:bookmarkStart w:id="11" w:name="Marcar10"/>
      <w:r w:rsidRPr="006C632D">
        <w:rPr>
          <w:rFonts w:ascii="Arial" w:hAnsi="Arial" w:cs="Arial"/>
          <w:sz w:val="20"/>
          <w:szCs w:val="20"/>
        </w:rPr>
        <w:instrText xml:space="preserve"> FORMCHECKBOX </w:instrText>
      </w:r>
      <w:r w:rsidR="00566508">
        <w:rPr>
          <w:rFonts w:ascii="Arial" w:hAnsi="Arial" w:cs="Arial"/>
          <w:sz w:val="20"/>
          <w:szCs w:val="20"/>
        </w:rPr>
      </w:r>
      <w:r w:rsidR="00566508">
        <w:rPr>
          <w:rFonts w:ascii="Arial" w:hAnsi="Arial" w:cs="Arial"/>
          <w:sz w:val="20"/>
          <w:szCs w:val="20"/>
        </w:rPr>
        <w:fldChar w:fldCharType="separate"/>
      </w:r>
      <w:r w:rsidRPr="006C632D">
        <w:rPr>
          <w:rFonts w:ascii="Arial" w:hAnsi="Arial" w:cs="Arial"/>
          <w:sz w:val="20"/>
          <w:szCs w:val="20"/>
        </w:rPr>
        <w:fldChar w:fldCharType="end"/>
      </w:r>
      <w:bookmarkEnd w:id="11"/>
      <w:r w:rsidRPr="006C632D">
        <w:rPr>
          <w:rFonts w:ascii="Arial" w:hAnsi="Arial" w:cs="Arial"/>
          <w:sz w:val="20"/>
          <w:szCs w:val="20"/>
        </w:rPr>
        <w:t xml:space="preserve"> Acumulación a las que se devenguen después de la moratoria </w:t>
      </w:r>
      <w:r w:rsidRPr="006C632D">
        <w:rPr>
          <w:rFonts w:ascii="Arial" w:hAnsi="Arial" w:cs="Arial"/>
          <w:sz w:val="20"/>
          <w:szCs w:val="20"/>
        </w:rPr>
        <w:fldChar w:fldCharType="begin">
          <w:ffData>
            <w:name w:val="Marcar11"/>
            <w:enabled/>
            <w:calcOnExit w:val="0"/>
            <w:checkBox>
              <w:sizeAuto/>
              <w:default w:val="0"/>
            </w:checkBox>
          </w:ffData>
        </w:fldChar>
      </w:r>
      <w:bookmarkStart w:id="12" w:name="Marcar11"/>
      <w:r w:rsidRPr="006C632D">
        <w:rPr>
          <w:rFonts w:ascii="Arial" w:hAnsi="Arial" w:cs="Arial"/>
          <w:sz w:val="20"/>
          <w:szCs w:val="20"/>
        </w:rPr>
        <w:instrText xml:space="preserve"> FORMCHECKBOX </w:instrText>
      </w:r>
      <w:r w:rsidR="00566508">
        <w:rPr>
          <w:rFonts w:ascii="Arial" w:hAnsi="Arial" w:cs="Arial"/>
          <w:sz w:val="20"/>
          <w:szCs w:val="20"/>
        </w:rPr>
      </w:r>
      <w:r w:rsidR="00566508">
        <w:rPr>
          <w:rFonts w:ascii="Arial" w:hAnsi="Arial" w:cs="Arial"/>
          <w:sz w:val="20"/>
          <w:szCs w:val="20"/>
        </w:rPr>
        <w:fldChar w:fldCharType="separate"/>
      </w:r>
      <w:r w:rsidRPr="006C632D">
        <w:rPr>
          <w:rFonts w:ascii="Arial" w:hAnsi="Arial" w:cs="Arial"/>
          <w:sz w:val="20"/>
          <w:szCs w:val="20"/>
        </w:rPr>
        <w:fldChar w:fldCharType="end"/>
      </w:r>
      <w:bookmarkEnd w:id="12"/>
      <w:r w:rsidRPr="006C632D">
        <w:rPr>
          <w:rFonts w:ascii="Arial" w:hAnsi="Arial" w:cs="Arial"/>
          <w:sz w:val="20"/>
          <w:szCs w:val="20"/>
        </w:rPr>
        <w:t xml:space="preserve"> Ampliación de plazo</w:t>
      </w:r>
      <w:r w:rsidR="009642D3">
        <w:rPr>
          <w:rFonts w:ascii="Arial" w:hAnsi="Arial" w:cs="Arial"/>
          <w:sz w:val="20"/>
          <w:szCs w:val="20"/>
        </w:rPr>
        <w:t xml:space="preserve"> ( novación hipoteca)</w:t>
      </w:r>
      <w:r w:rsidRPr="006C632D">
        <w:rPr>
          <w:rFonts w:ascii="Arial" w:hAnsi="Arial" w:cs="Arial"/>
          <w:sz w:val="20"/>
          <w:szCs w:val="20"/>
        </w:rPr>
        <w:t>.</w:t>
      </w:r>
    </w:p>
    <w:p w14:paraId="6894412E" w14:textId="6FDD1F0C" w:rsidR="005633D8" w:rsidRPr="006C632D" w:rsidRDefault="001369E9" w:rsidP="00A27F45">
      <w:pPr>
        <w:jc w:val="both"/>
        <w:rPr>
          <w:rFonts w:ascii="Arial" w:hAnsi="Arial" w:cs="Arial"/>
          <w:b/>
          <w:i/>
          <w:sz w:val="20"/>
          <w:szCs w:val="20"/>
        </w:rPr>
      </w:pPr>
      <w:r w:rsidRPr="006C632D">
        <w:rPr>
          <w:rFonts w:ascii="Arial" w:hAnsi="Arial" w:cs="Arial"/>
          <w:b/>
          <w:i/>
          <w:sz w:val="20"/>
          <w:szCs w:val="20"/>
        </w:rPr>
        <w:t xml:space="preserve">DOCUMENTACION </w:t>
      </w:r>
      <w:r w:rsidR="005633D8" w:rsidRPr="006C632D">
        <w:rPr>
          <w:rFonts w:ascii="Arial" w:hAnsi="Arial" w:cs="Arial"/>
          <w:b/>
          <w:i/>
          <w:sz w:val="20"/>
          <w:szCs w:val="20"/>
        </w:rPr>
        <w:t xml:space="preserve"> </w:t>
      </w:r>
      <w:r w:rsidR="000674E3" w:rsidRPr="006C632D">
        <w:rPr>
          <w:rFonts w:ascii="Arial" w:hAnsi="Arial" w:cs="Arial"/>
          <w:b/>
          <w:i/>
          <w:sz w:val="20"/>
          <w:szCs w:val="20"/>
        </w:rPr>
        <w:t xml:space="preserve">NECESARIAMENTE </w:t>
      </w:r>
      <w:r w:rsidR="008E3F0A" w:rsidRPr="006C632D">
        <w:rPr>
          <w:rFonts w:ascii="Arial" w:hAnsi="Arial" w:cs="Arial"/>
          <w:b/>
          <w:i/>
          <w:sz w:val="20"/>
          <w:szCs w:val="20"/>
        </w:rPr>
        <w:t>QUE DEBE</w:t>
      </w:r>
      <w:r w:rsidR="005633D8" w:rsidRPr="006C632D">
        <w:rPr>
          <w:rFonts w:ascii="Arial" w:hAnsi="Arial" w:cs="Arial"/>
          <w:b/>
          <w:i/>
          <w:sz w:val="20"/>
          <w:szCs w:val="20"/>
        </w:rPr>
        <w:t xml:space="preserve"> APORTAR PARA ACREDITAR LA CONDICION DE ESPECIAL VULNERABILIDAD:</w:t>
      </w:r>
    </w:p>
    <w:p w14:paraId="47548404" w14:textId="2EA1546C" w:rsidR="005633D8" w:rsidRPr="006C632D" w:rsidRDefault="005633D8" w:rsidP="00A27F45">
      <w:pPr>
        <w:pStyle w:val="parrafo21"/>
        <w:ind w:left="1134" w:firstLine="0"/>
        <w:rPr>
          <w:rFonts w:ascii="Arial" w:hAnsi="Arial" w:cs="Arial"/>
        </w:rPr>
      </w:pPr>
      <w:r w:rsidRPr="006C632D">
        <w:rPr>
          <w:rFonts w:ascii="Arial" w:hAnsi="Arial" w:cs="Arial"/>
        </w:rPr>
        <w:fldChar w:fldCharType="begin">
          <w:ffData>
            <w:name w:val="Marcar1"/>
            <w:enabled/>
            <w:calcOnExit w:val="0"/>
            <w:checkBox>
              <w:sizeAuto/>
              <w:default w:val="0"/>
            </w:checkBox>
          </w:ffData>
        </w:fldChar>
      </w:r>
      <w:bookmarkStart w:id="13" w:name="Marcar1"/>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3"/>
      <w:r w:rsidRPr="006C632D">
        <w:rPr>
          <w:rFonts w:ascii="Arial" w:hAnsi="Arial" w:cs="Arial"/>
        </w:rPr>
        <w:t xml:space="preserve"> En caso de </w:t>
      </w:r>
      <w:r w:rsidRPr="006C632D">
        <w:rPr>
          <w:rFonts w:ascii="Arial" w:hAnsi="Arial" w:cs="Arial"/>
          <w:b/>
        </w:rPr>
        <w:t>situación legal de desempleo</w:t>
      </w:r>
      <w:r w:rsidRPr="006C632D">
        <w:rPr>
          <w:rFonts w:ascii="Arial" w:hAnsi="Arial" w:cs="Arial"/>
        </w:rPr>
        <w:t>: certificado expedido por la entidad gestora de las prestaciones, en el que figure la cuantía mensual percibida en concepto de prestaciones o subsidios por desempleo.</w:t>
      </w:r>
    </w:p>
    <w:p w14:paraId="1B8009FF" w14:textId="74E731F2" w:rsidR="005633D8" w:rsidRPr="006C632D" w:rsidRDefault="005633D8" w:rsidP="00A27F45">
      <w:pPr>
        <w:pStyle w:val="parrafo1"/>
        <w:ind w:left="1134" w:firstLine="0"/>
        <w:rPr>
          <w:rFonts w:ascii="Arial" w:hAnsi="Arial" w:cs="Arial"/>
        </w:rPr>
      </w:pPr>
      <w:r w:rsidRPr="006C632D">
        <w:rPr>
          <w:rFonts w:ascii="Arial" w:hAnsi="Arial" w:cs="Arial"/>
        </w:rPr>
        <w:fldChar w:fldCharType="begin">
          <w:ffData>
            <w:name w:val="Marcar2"/>
            <w:enabled/>
            <w:calcOnExit w:val="0"/>
            <w:checkBox>
              <w:sizeAuto/>
              <w:default w:val="0"/>
            </w:checkBox>
          </w:ffData>
        </w:fldChar>
      </w:r>
      <w:bookmarkStart w:id="14" w:name="Marcar2"/>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4"/>
      <w:r w:rsidRPr="006C632D">
        <w:rPr>
          <w:rFonts w:ascii="Arial" w:hAnsi="Arial" w:cs="Arial"/>
        </w:rPr>
        <w:t xml:space="preserve"> En caso de </w:t>
      </w:r>
      <w:r w:rsidRPr="006C632D">
        <w:rPr>
          <w:rFonts w:ascii="Arial" w:hAnsi="Arial" w:cs="Arial"/>
          <w:b/>
        </w:rPr>
        <w:t>cese de actividad de los trabajadores por cuenta propia</w:t>
      </w:r>
      <w:r w:rsidRPr="006C632D">
        <w:rPr>
          <w:rFonts w:ascii="Arial" w:hAnsi="Arial" w:cs="Arial"/>
        </w:rPr>
        <w:t>:</w:t>
      </w:r>
      <w:r w:rsidR="00B211A1" w:rsidRPr="006C632D">
        <w:rPr>
          <w:rFonts w:ascii="Arial" w:hAnsi="Arial" w:cs="Arial"/>
        </w:rPr>
        <w:t xml:space="preserve"> </w:t>
      </w:r>
      <w:r w:rsidRPr="006C632D">
        <w:rPr>
          <w:rFonts w:ascii="Arial" w:hAnsi="Arial" w:cs="Arial"/>
        </w:rPr>
        <w:t>certificado expedido por la Agencia Estatal de la Administración Tributaria o el órgano competente de la Comunidad Autónoma, en su caso, sobre la base de la declaración de cese de actividad declarada por el interesado.</w:t>
      </w:r>
    </w:p>
    <w:p w14:paraId="02557ED2" w14:textId="170FF73A" w:rsidR="005633D8" w:rsidRPr="006C632D" w:rsidRDefault="005633D8" w:rsidP="00A27F45">
      <w:pPr>
        <w:pStyle w:val="parrafo21"/>
        <w:ind w:left="1134" w:firstLine="0"/>
        <w:rPr>
          <w:rFonts w:ascii="Arial" w:hAnsi="Arial" w:cs="Arial"/>
        </w:rPr>
      </w:pPr>
      <w:r w:rsidRPr="006C632D">
        <w:rPr>
          <w:rFonts w:ascii="Arial" w:hAnsi="Arial" w:cs="Arial"/>
        </w:rPr>
        <w:fldChar w:fldCharType="begin">
          <w:ffData>
            <w:name w:val="Marcar4"/>
            <w:enabled/>
            <w:calcOnExit w:val="0"/>
            <w:checkBox>
              <w:sizeAuto/>
              <w:default w:val="0"/>
            </w:checkBox>
          </w:ffData>
        </w:fldChar>
      </w:r>
      <w:bookmarkStart w:id="15" w:name="Marcar4"/>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5"/>
      <w:r w:rsidRPr="006C632D">
        <w:rPr>
          <w:rFonts w:ascii="Arial" w:hAnsi="Arial" w:cs="Arial"/>
        </w:rPr>
        <w:t xml:space="preserve"> Libro de familia o documento acreditativo de pareja de hecho.</w:t>
      </w:r>
    </w:p>
    <w:p w14:paraId="24EEF86F" w14:textId="0AD34472" w:rsidR="005633D8" w:rsidRPr="006C632D" w:rsidRDefault="005633D8" w:rsidP="00A27F45">
      <w:pPr>
        <w:pStyle w:val="parrafo1"/>
        <w:ind w:left="1134" w:firstLine="0"/>
        <w:rPr>
          <w:rFonts w:ascii="Arial" w:hAnsi="Arial" w:cs="Arial"/>
        </w:rPr>
      </w:pPr>
      <w:r w:rsidRPr="006C632D">
        <w:rPr>
          <w:rFonts w:ascii="Arial" w:hAnsi="Arial" w:cs="Arial"/>
        </w:rPr>
        <w:fldChar w:fldCharType="begin">
          <w:ffData>
            <w:name w:val="Marcar5"/>
            <w:enabled/>
            <w:calcOnExit w:val="0"/>
            <w:checkBox>
              <w:sizeAuto/>
              <w:default w:val="0"/>
            </w:checkBox>
          </w:ffData>
        </w:fldChar>
      </w:r>
      <w:bookmarkStart w:id="16" w:name="Marcar5"/>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6"/>
      <w:r w:rsidRPr="006C632D">
        <w:rPr>
          <w:rFonts w:ascii="Arial" w:hAnsi="Arial" w:cs="Arial"/>
        </w:rPr>
        <w:t>Certificado de empadronamiento relativo a las personas empadronadas en la vivienda, con referencia al momento de la presentación de los documentos acreditativos y a los seis meses anteriores.</w:t>
      </w:r>
    </w:p>
    <w:p w14:paraId="7EBD925D" w14:textId="5870B973" w:rsidR="005633D8" w:rsidRPr="006C632D" w:rsidRDefault="005633D8" w:rsidP="00A27F45">
      <w:pPr>
        <w:pStyle w:val="parrafo1"/>
        <w:ind w:left="1134" w:firstLine="0"/>
        <w:rPr>
          <w:rFonts w:ascii="Arial" w:hAnsi="Arial" w:cs="Arial"/>
        </w:rPr>
      </w:pPr>
      <w:r w:rsidRPr="006C632D">
        <w:rPr>
          <w:rFonts w:ascii="Arial" w:hAnsi="Arial" w:cs="Arial"/>
        </w:rPr>
        <w:fldChar w:fldCharType="begin">
          <w:ffData>
            <w:name w:val="Marcar6"/>
            <w:enabled/>
            <w:calcOnExit w:val="0"/>
            <w:checkBox>
              <w:sizeAuto/>
              <w:default w:val="0"/>
            </w:checkBox>
          </w:ffData>
        </w:fldChar>
      </w:r>
      <w:bookmarkStart w:id="17" w:name="Marcar6"/>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7"/>
      <w:r w:rsidRPr="006C632D">
        <w:rPr>
          <w:rFonts w:ascii="Arial" w:hAnsi="Arial" w:cs="Arial"/>
        </w:rPr>
        <w:t xml:space="preserve"> En caso de discapacidad: Declaración de discapacidad, de dependencia o de incapacidad permanente para realizar una actividad laboral.</w:t>
      </w:r>
    </w:p>
    <w:p w14:paraId="49A4FB09" w14:textId="77874571" w:rsidR="005633D8" w:rsidRPr="006C632D" w:rsidRDefault="005633D8" w:rsidP="00A27F45">
      <w:pPr>
        <w:pStyle w:val="parrafo21"/>
        <w:ind w:left="1134" w:firstLine="0"/>
        <w:rPr>
          <w:rFonts w:ascii="Arial" w:hAnsi="Arial" w:cs="Arial"/>
        </w:rPr>
      </w:pPr>
      <w:r w:rsidRPr="006C632D">
        <w:rPr>
          <w:rFonts w:ascii="Arial" w:hAnsi="Arial" w:cs="Arial"/>
        </w:rPr>
        <w:t xml:space="preserve"> Titularidad de los bienes:</w:t>
      </w:r>
    </w:p>
    <w:p w14:paraId="593F6ED8" w14:textId="4DE817C5" w:rsidR="005633D8" w:rsidRPr="006C632D" w:rsidRDefault="005633D8" w:rsidP="00A27F45">
      <w:pPr>
        <w:pStyle w:val="parrafo21"/>
        <w:ind w:left="1134" w:firstLine="0"/>
        <w:rPr>
          <w:rFonts w:ascii="Arial" w:hAnsi="Arial" w:cs="Arial"/>
        </w:rPr>
      </w:pPr>
      <w:r w:rsidRPr="006C632D">
        <w:rPr>
          <w:rFonts w:ascii="Arial" w:hAnsi="Arial" w:cs="Arial"/>
        </w:rPr>
        <w:lastRenderedPageBreak/>
        <w:fldChar w:fldCharType="begin">
          <w:ffData>
            <w:name w:val="Marcar7"/>
            <w:enabled/>
            <w:calcOnExit w:val="0"/>
            <w:checkBox>
              <w:sizeAuto/>
              <w:default w:val="0"/>
            </w:checkBox>
          </w:ffData>
        </w:fldChar>
      </w:r>
      <w:bookmarkStart w:id="18" w:name="Marcar7"/>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8"/>
      <w:r w:rsidRPr="006C632D">
        <w:rPr>
          <w:rFonts w:ascii="Arial" w:hAnsi="Arial" w:cs="Arial"/>
        </w:rPr>
        <w:t xml:space="preserve"> Nota simple del servicio de índices del Registro de la Propiedad de todos los miembros de la unidad familiar.</w:t>
      </w:r>
    </w:p>
    <w:p w14:paraId="718C47DB" w14:textId="2518C534" w:rsidR="005633D8" w:rsidRPr="006C632D" w:rsidRDefault="005633D8" w:rsidP="00A27F45">
      <w:pPr>
        <w:pStyle w:val="parrafo1"/>
        <w:ind w:left="1134" w:firstLine="0"/>
        <w:rPr>
          <w:rFonts w:ascii="Arial" w:hAnsi="Arial" w:cs="Arial"/>
        </w:rPr>
      </w:pPr>
      <w:r w:rsidRPr="006C632D">
        <w:rPr>
          <w:rFonts w:ascii="Arial" w:hAnsi="Arial" w:cs="Arial"/>
        </w:rPr>
        <w:fldChar w:fldCharType="begin">
          <w:ffData>
            <w:name w:val="Marcar8"/>
            <w:enabled/>
            <w:calcOnExit w:val="0"/>
            <w:checkBox>
              <w:sizeAuto/>
              <w:default w:val="0"/>
            </w:checkBox>
          </w:ffData>
        </w:fldChar>
      </w:r>
      <w:bookmarkStart w:id="19" w:name="Marcar8"/>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19"/>
      <w:r w:rsidRPr="006C632D">
        <w:rPr>
          <w:rFonts w:ascii="Arial" w:hAnsi="Arial" w:cs="Arial"/>
        </w:rPr>
        <w:t xml:space="preserve"> Escrituras de compraventa de la vivienda y de concesión del préstamo con garantía hipotecaria.</w:t>
      </w:r>
    </w:p>
    <w:p w14:paraId="2DAD9246" w14:textId="694FC7A9" w:rsidR="005633D8" w:rsidRPr="006C632D" w:rsidRDefault="005633D8" w:rsidP="00A27F45">
      <w:pPr>
        <w:pStyle w:val="parrafo21"/>
        <w:ind w:left="851" w:firstLine="0"/>
        <w:rPr>
          <w:rFonts w:ascii="Arial" w:hAnsi="Arial" w:cs="Arial"/>
        </w:rPr>
      </w:pPr>
      <w:r w:rsidRPr="006C632D">
        <w:rPr>
          <w:rFonts w:ascii="Arial" w:hAnsi="Arial" w:cs="Arial"/>
        </w:rPr>
        <w:t xml:space="preserve">     </w:t>
      </w:r>
      <w:r w:rsidRPr="006C632D">
        <w:rPr>
          <w:rFonts w:ascii="Arial" w:hAnsi="Arial" w:cs="Arial"/>
        </w:rPr>
        <w:fldChar w:fldCharType="begin">
          <w:ffData>
            <w:name w:val="Marcar9"/>
            <w:enabled/>
            <w:calcOnExit w:val="0"/>
            <w:checkBox>
              <w:sizeAuto/>
              <w:default w:val="0"/>
            </w:checkBox>
          </w:ffData>
        </w:fldChar>
      </w:r>
      <w:bookmarkStart w:id="20" w:name="Marcar9"/>
      <w:r w:rsidRPr="006C632D">
        <w:rPr>
          <w:rFonts w:ascii="Arial" w:hAnsi="Arial" w:cs="Arial"/>
        </w:rPr>
        <w:instrText xml:space="preserve"> FORMCHECKBOX </w:instrText>
      </w:r>
      <w:r w:rsidR="00566508">
        <w:rPr>
          <w:rFonts w:ascii="Arial" w:hAnsi="Arial" w:cs="Arial"/>
        </w:rPr>
      </w:r>
      <w:r w:rsidR="00566508">
        <w:rPr>
          <w:rFonts w:ascii="Arial" w:hAnsi="Arial" w:cs="Arial"/>
        </w:rPr>
        <w:fldChar w:fldCharType="separate"/>
      </w:r>
      <w:r w:rsidRPr="006C632D">
        <w:rPr>
          <w:rFonts w:ascii="Arial" w:hAnsi="Arial" w:cs="Arial"/>
        </w:rPr>
        <w:fldChar w:fldCharType="end"/>
      </w:r>
      <w:bookmarkEnd w:id="20"/>
      <w:r w:rsidRPr="006C632D">
        <w:rPr>
          <w:rFonts w:ascii="Arial" w:hAnsi="Arial" w:cs="Arial"/>
        </w:rPr>
        <w:t>Declaración responsable del deudor o deudores relativa al cumplimiento de los requisitos exigidos para considerarse sin recursos económicos suficientes según lo que ha establecido el real decreto-ley.</w:t>
      </w:r>
    </w:p>
    <w:p w14:paraId="004188EE" w14:textId="77777777" w:rsidR="0013064A" w:rsidRDefault="0013064A" w:rsidP="00A27F45">
      <w:pPr>
        <w:jc w:val="both"/>
        <w:rPr>
          <w:rFonts w:ascii="Arial" w:hAnsi="Arial" w:cs="Arial"/>
          <w:b/>
          <w:sz w:val="20"/>
          <w:szCs w:val="20"/>
        </w:rPr>
      </w:pPr>
    </w:p>
    <w:p w14:paraId="6B8878F1" w14:textId="77777777" w:rsidR="001369E9" w:rsidRPr="006C632D" w:rsidRDefault="001369E9" w:rsidP="00A27F45">
      <w:pPr>
        <w:jc w:val="both"/>
        <w:rPr>
          <w:rFonts w:ascii="Arial" w:hAnsi="Arial" w:cs="Arial"/>
          <w:b/>
          <w:sz w:val="20"/>
          <w:szCs w:val="20"/>
        </w:rPr>
      </w:pPr>
      <w:r w:rsidRPr="006C632D">
        <w:rPr>
          <w:rFonts w:ascii="Arial" w:hAnsi="Arial" w:cs="Arial"/>
          <w:b/>
          <w:sz w:val="20"/>
          <w:szCs w:val="20"/>
        </w:rPr>
        <w:t>ADVERTENCIAS</w:t>
      </w:r>
    </w:p>
    <w:p w14:paraId="6D94A052" w14:textId="64740041" w:rsidR="001369E9" w:rsidRPr="006C632D" w:rsidRDefault="001369E9" w:rsidP="00A27F45">
      <w:pPr>
        <w:pStyle w:val="Prrafodelista"/>
        <w:numPr>
          <w:ilvl w:val="0"/>
          <w:numId w:val="1"/>
        </w:numPr>
        <w:jc w:val="both"/>
        <w:rPr>
          <w:rFonts w:ascii="Arial" w:hAnsi="Arial" w:cs="Arial"/>
          <w:sz w:val="20"/>
          <w:szCs w:val="20"/>
        </w:rPr>
      </w:pPr>
      <w:r w:rsidRPr="006C632D">
        <w:rPr>
          <w:rFonts w:ascii="Arial" w:hAnsi="Arial" w:cs="Arial"/>
          <w:sz w:val="20"/>
          <w:szCs w:val="20"/>
        </w:rPr>
        <w:t xml:space="preserve">Caixa Popular- Caja Rural </w:t>
      </w:r>
      <w:r w:rsidR="00764A0D" w:rsidRPr="006C632D">
        <w:rPr>
          <w:rFonts w:ascii="Arial" w:hAnsi="Arial" w:cs="Arial"/>
          <w:sz w:val="20"/>
          <w:szCs w:val="20"/>
        </w:rPr>
        <w:t xml:space="preserve">Coop. </w:t>
      </w:r>
      <w:r w:rsidRPr="006C632D">
        <w:rPr>
          <w:rFonts w:ascii="Arial" w:hAnsi="Arial" w:cs="Arial"/>
          <w:sz w:val="20"/>
          <w:szCs w:val="20"/>
        </w:rPr>
        <w:t xml:space="preserve">de </w:t>
      </w:r>
      <w:r w:rsidR="00764A0D" w:rsidRPr="006C632D">
        <w:rPr>
          <w:rFonts w:ascii="Arial" w:hAnsi="Arial" w:cs="Arial"/>
          <w:sz w:val="20"/>
          <w:szCs w:val="20"/>
        </w:rPr>
        <w:t>Crédito</w:t>
      </w:r>
      <w:r w:rsidRPr="006C632D">
        <w:rPr>
          <w:rFonts w:ascii="Arial" w:hAnsi="Arial" w:cs="Arial"/>
          <w:sz w:val="20"/>
          <w:szCs w:val="20"/>
        </w:rPr>
        <w:t xml:space="preserve"> V. se compromete a analizar la posibilidad de que usted pueda acogerse al mecanismo creado por el RDL </w:t>
      </w:r>
      <w:r w:rsidR="005633D8" w:rsidRPr="006C632D">
        <w:rPr>
          <w:rFonts w:ascii="Arial" w:hAnsi="Arial" w:cs="Arial"/>
          <w:sz w:val="20"/>
          <w:szCs w:val="20"/>
        </w:rPr>
        <w:t>8/2020</w:t>
      </w:r>
      <w:r w:rsidRPr="006C632D">
        <w:rPr>
          <w:rFonts w:ascii="Arial" w:hAnsi="Arial" w:cs="Arial"/>
          <w:sz w:val="20"/>
          <w:szCs w:val="20"/>
        </w:rPr>
        <w:t xml:space="preserve">. La </w:t>
      </w:r>
      <w:r w:rsidR="0070342D" w:rsidRPr="006C632D">
        <w:rPr>
          <w:rFonts w:ascii="Arial" w:hAnsi="Arial" w:cs="Arial"/>
          <w:sz w:val="20"/>
          <w:szCs w:val="20"/>
        </w:rPr>
        <w:t>recepción</w:t>
      </w:r>
      <w:r w:rsidRPr="006C632D">
        <w:rPr>
          <w:rFonts w:ascii="Arial" w:hAnsi="Arial" w:cs="Arial"/>
          <w:sz w:val="20"/>
          <w:szCs w:val="20"/>
        </w:rPr>
        <w:t xml:space="preserve"> de la presente solicitud, no supone el reconocimiento de ningún derecho ni prejuzga la aceptación de su pretensión.</w:t>
      </w:r>
    </w:p>
    <w:p w14:paraId="3BC80702" w14:textId="39C512EC" w:rsidR="00B42573" w:rsidRPr="006C632D" w:rsidRDefault="00B42573" w:rsidP="00A27F45">
      <w:pPr>
        <w:pStyle w:val="Prrafodelista"/>
        <w:numPr>
          <w:ilvl w:val="0"/>
          <w:numId w:val="1"/>
        </w:numPr>
        <w:spacing w:after="120" w:line="240" w:lineRule="auto"/>
        <w:contextualSpacing w:val="0"/>
        <w:jc w:val="both"/>
        <w:rPr>
          <w:rFonts w:ascii="Arial" w:hAnsi="Arial" w:cs="Arial"/>
          <w:sz w:val="20"/>
          <w:szCs w:val="20"/>
        </w:rPr>
      </w:pPr>
      <w:r w:rsidRPr="006C632D">
        <w:rPr>
          <w:rFonts w:ascii="Arial" w:hAnsi="Arial" w:cs="Arial"/>
          <w:sz w:val="20"/>
          <w:szCs w:val="20"/>
        </w:rPr>
        <w:t>El cliente tien</w:t>
      </w:r>
      <w:r w:rsidR="00562D2F" w:rsidRPr="006C632D">
        <w:rPr>
          <w:rFonts w:ascii="Arial" w:hAnsi="Arial" w:cs="Arial"/>
          <w:sz w:val="20"/>
          <w:szCs w:val="20"/>
        </w:rPr>
        <w:t xml:space="preserve">e necesariamente que aportar </w:t>
      </w:r>
      <w:r w:rsidRPr="006C632D">
        <w:rPr>
          <w:rFonts w:ascii="Arial" w:hAnsi="Arial" w:cs="Arial"/>
          <w:sz w:val="20"/>
          <w:szCs w:val="20"/>
        </w:rPr>
        <w:t xml:space="preserve"> la documentación justificativa reseñada en esta solicitud y que es la que se recoge en el artículo 11 del RDL,  acreditativa de las circunstancias subjetivas. Sin esta documentación aportada,  Caixa Popular no  está en la obligación de tramitar la solicitud.</w:t>
      </w:r>
    </w:p>
    <w:p w14:paraId="03C1A1D6" w14:textId="6D15D6C0" w:rsidR="00B42573" w:rsidRPr="006C632D" w:rsidRDefault="00B42573" w:rsidP="00A27F45">
      <w:pPr>
        <w:pStyle w:val="Prrafodelista"/>
        <w:numPr>
          <w:ilvl w:val="0"/>
          <w:numId w:val="1"/>
        </w:numPr>
        <w:spacing w:after="120" w:line="240" w:lineRule="auto"/>
        <w:contextualSpacing w:val="0"/>
        <w:jc w:val="both"/>
        <w:rPr>
          <w:rFonts w:ascii="Arial" w:hAnsi="Arial" w:cs="Arial"/>
          <w:sz w:val="20"/>
          <w:szCs w:val="20"/>
        </w:rPr>
      </w:pPr>
      <w:r w:rsidRPr="006C632D">
        <w:rPr>
          <w:rFonts w:ascii="Arial" w:hAnsi="Arial" w:cs="Arial"/>
          <w:sz w:val="20"/>
          <w:szCs w:val="20"/>
        </w:rPr>
        <w:t>La entidad cuenta con 15 días  desde la entrega de la documentación acreditativa para estudiarla y valorar si es correcta y por tanto si se cumplen los requisitos para que el cliente esté dentro del perímetro.</w:t>
      </w:r>
    </w:p>
    <w:p w14:paraId="366A3482" w14:textId="77777777" w:rsidR="00B42573" w:rsidRPr="006C632D" w:rsidRDefault="00B42573" w:rsidP="00A27F45">
      <w:pPr>
        <w:pStyle w:val="Prrafodelista"/>
        <w:numPr>
          <w:ilvl w:val="1"/>
          <w:numId w:val="1"/>
        </w:numPr>
        <w:spacing w:after="120" w:line="240" w:lineRule="auto"/>
        <w:contextualSpacing w:val="0"/>
        <w:jc w:val="both"/>
        <w:rPr>
          <w:rFonts w:ascii="Arial" w:hAnsi="Arial" w:cs="Arial"/>
          <w:sz w:val="20"/>
          <w:szCs w:val="20"/>
        </w:rPr>
      </w:pPr>
      <w:r w:rsidRPr="006C632D">
        <w:rPr>
          <w:rFonts w:ascii="Arial" w:hAnsi="Arial" w:cs="Arial"/>
          <w:sz w:val="20"/>
          <w:szCs w:val="20"/>
        </w:rPr>
        <w:t>Si no cumpliera los requisitos, se rechazaría la petición.</w:t>
      </w:r>
    </w:p>
    <w:p w14:paraId="2D5F4ADF" w14:textId="569108C0" w:rsidR="00B42573" w:rsidRPr="006C632D" w:rsidRDefault="00B42573" w:rsidP="00A27F45">
      <w:pPr>
        <w:pStyle w:val="Prrafodelista"/>
        <w:numPr>
          <w:ilvl w:val="1"/>
          <w:numId w:val="1"/>
        </w:numPr>
        <w:spacing w:after="120" w:line="240" w:lineRule="auto"/>
        <w:contextualSpacing w:val="0"/>
        <w:jc w:val="both"/>
        <w:rPr>
          <w:rFonts w:ascii="Arial" w:hAnsi="Arial" w:cs="Arial"/>
          <w:sz w:val="20"/>
          <w:szCs w:val="20"/>
        </w:rPr>
      </w:pPr>
      <w:r w:rsidRPr="006C632D">
        <w:rPr>
          <w:rFonts w:ascii="Arial" w:hAnsi="Arial" w:cs="Arial"/>
          <w:sz w:val="20"/>
          <w:szCs w:val="20"/>
        </w:rPr>
        <w:t>Si cumple los requisitos, dentro de este plazo de 15 días, la entidad trasladará al Cliente la resolución de la  moratoria de su préstamo según sus circunstancias.</w:t>
      </w:r>
    </w:p>
    <w:p w14:paraId="79D763D8" w14:textId="21E1C859" w:rsidR="001369E9" w:rsidRPr="006C632D" w:rsidRDefault="001369E9" w:rsidP="00A27F45">
      <w:pPr>
        <w:pStyle w:val="Prrafodelista"/>
        <w:numPr>
          <w:ilvl w:val="0"/>
          <w:numId w:val="1"/>
        </w:numPr>
        <w:jc w:val="both"/>
        <w:rPr>
          <w:rFonts w:ascii="Arial" w:hAnsi="Arial" w:cs="Arial"/>
          <w:b/>
          <w:sz w:val="20"/>
          <w:szCs w:val="20"/>
        </w:rPr>
      </w:pPr>
      <w:r w:rsidRPr="006C632D">
        <w:rPr>
          <w:rFonts w:ascii="Arial" w:hAnsi="Arial" w:cs="Arial"/>
          <w:sz w:val="20"/>
          <w:szCs w:val="20"/>
        </w:rPr>
        <w:t xml:space="preserve">Es de advertir al solicitante que, </w:t>
      </w:r>
      <w:r w:rsidR="00B211A1" w:rsidRPr="006C632D">
        <w:rPr>
          <w:rFonts w:ascii="Arial" w:hAnsi="Arial" w:cs="Arial"/>
          <w:sz w:val="20"/>
          <w:szCs w:val="20"/>
        </w:rPr>
        <w:t xml:space="preserve"> el Cliente que se hubiese beneficiado de las medidas de moratoria en este real decreto-ley sin reunir los requisitos previstos en el artículo 9 del real decreto-ley , respecto a la situación de vulnerabilidad, será responsable de los daños y perjuicios que se hayan podido producir, así como de todos los gastos generados por la aplicación de estas medidas de flexibilización, sin perjuicio de las responsabilidades de otro orden a que la conducta del deudor pudiera dar lugar, tal como se establece en el artículo 16 del real decreto-ley 8/2020</w:t>
      </w:r>
      <w:r w:rsidR="00E87AF9" w:rsidRPr="006C632D">
        <w:rPr>
          <w:rFonts w:ascii="Arial" w:hAnsi="Arial" w:cs="Arial"/>
          <w:b/>
          <w:sz w:val="20"/>
          <w:szCs w:val="20"/>
        </w:rPr>
        <w:t>.</w:t>
      </w:r>
    </w:p>
    <w:p w14:paraId="73524FA8" w14:textId="2EC3EB95" w:rsidR="003E0F01" w:rsidRPr="006C632D" w:rsidRDefault="003E0F01" w:rsidP="00A27F45">
      <w:pPr>
        <w:jc w:val="both"/>
        <w:rPr>
          <w:rFonts w:ascii="Arial" w:hAnsi="Arial" w:cs="Arial"/>
          <w:sz w:val="20"/>
          <w:szCs w:val="20"/>
        </w:rPr>
      </w:pPr>
      <w:r w:rsidRPr="006C632D">
        <w:rPr>
          <w:rFonts w:ascii="Arial" w:hAnsi="Arial" w:cs="Arial"/>
          <w:noProof/>
          <w:sz w:val="20"/>
          <w:szCs w:val="20"/>
          <w:lang w:eastAsia="es-ES"/>
        </w:rPr>
        <mc:AlternateContent>
          <mc:Choice Requires="wps">
            <w:drawing>
              <wp:anchor distT="45720" distB="45720" distL="114300" distR="114300" simplePos="0" relativeHeight="251660288" behindDoc="0" locked="0" layoutInCell="1" allowOverlap="1" wp14:anchorId="3DF83E3E" wp14:editId="10BEAF95">
                <wp:simplePos x="0" y="0"/>
                <wp:positionH relativeFrom="column">
                  <wp:posOffset>977265</wp:posOffset>
                </wp:positionH>
                <wp:positionV relativeFrom="paragraph">
                  <wp:posOffset>18415</wp:posOffset>
                </wp:positionV>
                <wp:extent cx="2775585" cy="2122170"/>
                <wp:effectExtent l="0" t="0" r="2476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2122170"/>
                        </a:xfrm>
                        <a:prstGeom prst="rect">
                          <a:avLst/>
                        </a:prstGeom>
                        <a:solidFill>
                          <a:srgbClr val="FFFFFF"/>
                        </a:solidFill>
                        <a:ln w="9525">
                          <a:solidFill>
                            <a:srgbClr val="000000"/>
                          </a:solidFill>
                          <a:miter lim="800000"/>
                          <a:headEnd/>
                          <a:tailEnd/>
                        </a:ln>
                      </wps:spPr>
                      <wps:txbx>
                        <w:txbxContent>
                          <w:p w14:paraId="7E06F580" w14:textId="3CF55032" w:rsidR="003E0F01" w:rsidRDefault="000B68C2">
                            <w:r>
                              <w:t>Firma de</w:t>
                            </w:r>
                            <w:r w:rsidR="005A2261">
                              <w:t>/l</w:t>
                            </w:r>
                            <w:r>
                              <w:t>os Solicitante/s</w:t>
                            </w:r>
                            <w:r w:rsidR="003E0F0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83E3E" id="_x0000_t202" coordsize="21600,21600" o:spt="202" path="m,l,21600r21600,l21600,xe">
                <v:stroke joinstyle="miter"/>
                <v:path gradientshapeok="t" o:connecttype="rect"/>
              </v:shapetype>
              <v:shape id="Cuadro de texto 2" o:spid="_x0000_s1026" type="#_x0000_t202" style="position:absolute;margin-left:76.95pt;margin-top:1.45pt;width:218.55pt;height:167.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">
                <v:textbox>
                  <w:txbxContent>
                    <w:p w14:paraId="7E06F580" w14:textId="3CF55032" w:rsidR="003E0F01" w:rsidRDefault="000B68C2">
                      <w:r>
                        <w:t>Firma de</w:t>
                      </w:r>
                      <w:r w:rsidR="005A2261">
                        <w:t>/l</w:t>
                      </w:r>
                      <w:r>
                        <w:t>os Solicitante/s</w:t>
                      </w:r>
                      <w:r w:rsidR="003E0F01">
                        <w:t xml:space="preserve">: </w:t>
                      </w:r>
                    </w:p>
                  </w:txbxContent>
                </v:textbox>
                <w10:wrap type="square"/>
              </v:shape>
            </w:pict>
          </mc:Fallback>
        </mc:AlternateContent>
      </w:r>
    </w:p>
    <w:p w14:paraId="37C6E09C" w14:textId="77777777" w:rsidR="003E0F01" w:rsidRPr="006C632D" w:rsidRDefault="003E0F01" w:rsidP="00A27F45">
      <w:pPr>
        <w:jc w:val="both"/>
        <w:rPr>
          <w:rFonts w:ascii="Arial" w:hAnsi="Arial" w:cs="Arial"/>
          <w:sz w:val="20"/>
          <w:szCs w:val="20"/>
        </w:rPr>
      </w:pPr>
    </w:p>
    <w:p w14:paraId="63A38ED2" w14:textId="77777777" w:rsidR="003E0F01" w:rsidRPr="006C632D" w:rsidRDefault="003E0F01" w:rsidP="00A27F45">
      <w:pPr>
        <w:jc w:val="both"/>
        <w:rPr>
          <w:rFonts w:ascii="Arial" w:hAnsi="Arial" w:cs="Arial"/>
          <w:sz w:val="20"/>
          <w:szCs w:val="20"/>
        </w:rPr>
      </w:pPr>
    </w:p>
    <w:p w14:paraId="14AAF971" w14:textId="77777777" w:rsidR="003E0F01" w:rsidRPr="006C632D" w:rsidRDefault="003E0F01" w:rsidP="00A27F45">
      <w:pPr>
        <w:jc w:val="both"/>
        <w:rPr>
          <w:rFonts w:ascii="Arial" w:hAnsi="Arial" w:cs="Arial"/>
          <w:sz w:val="20"/>
          <w:szCs w:val="20"/>
        </w:rPr>
      </w:pPr>
    </w:p>
    <w:p w14:paraId="7E300DC8" w14:textId="77777777" w:rsidR="003E0F01" w:rsidRPr="006C632D" w:rsidRDefault="003E0F01" w:rsidP="00A27F45">
      <w:pPr>
        <w:jc w:val="both"/>
        <w:rPr>
          <w:rFonts w:ascii="Arial" w:hAnsi="Arial" w:cs="Arial"/>
          <w:sz w:val="20"/>
          <w:szCs w:val="20"/>
        </w:rPr>
      </w:pPr>
    </w:p>
    <w:p w14:paraId="148DB888" w14:textId="77777777" w:rsidR="003E0F01" w:rsidRPr="006C632D" w:rsidRDefault="003E0F01" w:rsidP="00A27F45">
      <w:pPr>
        <w:jc w:val="both"/>
        <w:rPr>
          <w:rFonts w:ascii="Arial" w:hAnsi="Arial" w:cs="Arial"/>
          <w:sz w:val="20"/>
          <w:szCs w:val="20"/>
        </w:rPr>
      </w:pPr>
    </w:p>
    <w:p w14:paraId="1BECEB16" w14:textId="77777777" w:rsidR="003E0F01" w:rsidRPr="006C632D" w:rsidRDefault="003E0F01" w:rsidP="00A27F45">
      <w:pPr>
        <w:jc w:val="both"/>
        <w:rPr>
          <w:rFonts w:ascii="Arial" w:hAnsi="Arial" w:cs="Arial"/>
          <w:sz w:val="20"/>
          <w:szCs w:val="20"/>
        </w:rPr>
      </w:pPr>
    </w:p>
    <w:p w14:paraId="6B036EE0" w14:textId="77777777" w:rsidR="003E0F01" w:rsidRPr="006C632D" w:rsidRDefault="003E0F01" w:rsidP="00A27F45">
      <w:pPr>
        <w:jc w:val="both"/>
        <w:rPr>
          <w:rFonts w:ascii="Arial" w:hAnsi="Arial" w:cs="Arial"/>
          <w:sz w:val="20"/>
          <w:szCs w:val="20"/>
        </w:rPr>
      </w:pPr>
    </w:p>
    <w:p w14:paraId="7DC176F1" w14:textId="77777777" w:rsidR="003E0F01" w:rsidRPr="006C632D" w:rsidRDefault="003E0F01" w:rsidP="00A27F45">
      <w:pPr>
        <w:jc w:val="both"/>
        <w:rPr>
          <w:rFonts w:ascii="Arial" w:hAnsi="Arial" w:cs="Arial"/>
          <w:sz w:val="20"/>
          <w:szCs w:val="20"/>
        </w:rPr>
      </w:pPr>
    </w:p>
    <w:p w14:paraId="01FCE73A" w14:textId="77777777" w:rsidR="003E0F01" w:rsidRPr="006C632D" w:rsidRDefault="003E0F01" w:rsidP="00A27F45">
      <w:pPr>
        <w:jc w:val="both"/>
        <w:rPr>
          <w:rFonts w:ascii="Arial" w:hAnsi="Arial" w:cs="Arial"/>
          <w:sz w:val="20"/>
          <w:szCs w:val="20"/>
        </w:rPr>
      </w:pPr>
      <w:r w:rsidRPr="006C632D">
        <w:rPr>
          <w:rFonts w:ascii="Arial" w:hAnsi="Arial" w:cs="Arial"/>
          <w:sz w:val="20"/>
          <w:szCs w:val="20"/>
        </w:rPr>
        <w:t>*La  presentación de esta solicitud únicamente requiere la identificación del solicitante como al menos uno de los titulares del préstamo al que hace referencia y de su firma. Si existieran otros cotitulares, no será imprescindible su comparecencia para dar curso a esta solicitud.</w:t>
      </w:r>
    </w:p>
    <w:sectPr w:rsidR="003E0F01" w:rsidRPr="006C632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B99D7" w14:textId="77777777" w:rsidR="000B05B8" w:rsidRDefault="000B05B8" w:rsidP="000B05B8">
      <w:pPr>
        <w:spacing w:after="0" w:line="240" w:lineRule="auto"/>
      </w:pPr>
      <w:r>
        <w:separator/>
      </w:r>
    </w:p>
  </w:endnote>
  <w:endnote w:type="continuationSeparator" w:id="0">
    <w:p w14:paraId="735D0B87" w14:textId="77777777" w:rsidR="000B05B8" w:rsidRDefault="000B05B8" w:rsidP="000B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D96C" w14:textId="77777777" w:rsidR="000B05B8" w:rsidRPr="00C45C23" w:rsidRDefault="000B05B8">
    <w:pPr>
      <w:pStyle w:val="Piedepgina"/>
      <w:rPr>
        <w:rFonts w:ascii="Arial" w:hAnsi="Arial" w:cs="Arial"/>
        <w:sz w:val="12"/>
        <w:szCs w:val="12"/>
      </w:rPr>
    </w:pPr>
    <w:r w:rsidRPr="00C45C23">
      <w:rPr>
        <w:rFonts w:ascii="Arial" w:hAnsi="Arial" w:cs="Arial"/>
        <w:sz w:val="12"/>
        <w:szCs w:val="12"/>
      </w:rPr>
      <w:t xml:space="preserve">Caixa Popular- Caja Rural </w:t>
    </w:r>
    <w:r w:rsidR="00764A0D" w:rsidRPr="00C45C23">
      <w:rPr>
        <w:rFonts w:ascii="Arial" w:hAnsi="Arial" w:cs="Arial"/>
        <w:sz w:val="12"/>
        <w:szCs w:val="12"/>
      </w:rPr>
      <w:t>Coop. De</w:t>
    </w:r>
    <w:r w:rsidRPr="00C45C23">
      <w:rPr>
        <w:rFonts w:ascii="Arial" w:hAnsi="Arial" w:cs="Arial"/>
        <w:sz w:val="12"/>
        <w:szCs w:val="12"/>
      </w:rPr>
      <w:t xml:space="preserve"> </w:t>
    </w:r>
    <w:r w:rsidR="00764A0D" w:rsidRPr="00C45C23">
      <w:rPr>
        <w:rFonts w:ascii="Arial" w:hAnsi="Arial" w:cs="Arial"/>
        <w:sz w:val="12"/>
        <w:szCs w:val="12"/>
      </w:rPr>
      <w:t>Crédito</w:t>
    </w:r>
    <w:r w:rsidRPr="00C45C23">
      <w:rPr>
        <w:rFonts w:ascii="Arial" w:hAnsi="Arial" w:cs="Arial"/>
        <w:sz w:val="12"/>
        <w:szCs w:val="12"/>
      </w:rPr>
      <w:t xml:space="preserve"> V., avenida Juan de la Cierva </w:t>
    </w:r>
    <w:r w:rsidR="00764A0D" w:rsidRPr="00C45C23">
      <w:rPr>
        <w:rFonts w:ascii="Arial" w:hAnsi="Arial" w:cs="Arial"/>
        <w:sz w:val="12"/>
        <w:szCs w:val="12"/>
      </w:rPr>
      <w:t>núm.</w:t>
    </w:r>
    <w:r w:rsidRPr="00C45C23">
      <w:rPr>
        <w:rFonts w:ascii="Arial" w:hAnsi="Arial" w:cs="Arial"/>
        <w:sz w:val="12"/>
        <w:szCs w:val="12"/>
      </w:rPr>
      <w:t xml:space="preserve"> 9 46980 Paterna (Valencia) Inscrita en el Bco. de España nº3159, en el R. Mercantil </w:t>
    </w:r>
    <w:r w:rsidRPr="00C45C23">
      <w:rPr>
        <w:rFonts w:ascii="Arial" w:hAnsi="Arial" w:cs="Arial"/>
        <w:color w:val="000000"/>
        <w:sz w:val="12"/>
        <w:szCs w:val="12"/>
      </w:rPr>
      <w:t xml:space="preserve">de esta Provincia, al Tomo 6961, Libro 6961, Sección 8ª, Folio 2, Hoja V-35.594, inscripción 132ª y en el </w:t>
    </w:r>
    <w:r w:rsidRPr="00C45C23">
      <w:rPr>
        <w:rFonts w:ascii="Arial" w:hAnsi="Arial" w:cs="Arial"/>
        <w:sz w:val="12"/>
        <w:szCs w:val="12"/>
      </w:rPr>
      <w:t xml:space="preserve"> </w:t>
    </w:r>
    <w:r w:rsidRPr="00C45C23">
      <w:rPr>
        <w:rFonts w:ascii="Arial" w:hAnsi="Arial" w:cs="Arial"/>
        <w:color w:val="000000"/>
        <w:sz w:val="12"/>
        <w:szCs w:val="12"/>
      </w:rPr>
      <w:t>Registro Oficial de Cooperativas de la Dirección General de la Comunidad Valenciana con el número CV-419, asiento 88, Grupo de Cooperativas de Crédito.</w:t>
    </w:r>
  </w:p>
  <w:p w14:paraId="3A4ED229" w14:textId="77777777" w:rsidR="000B05B8" w:rsidRPr="00C45C23" w:rsidRDefault="000B05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7BEA2" w14:textId="77777777" w:rsidR="000B05B8" w:rsidRDefault="000B05B8" w:rsidP="000B05B8">
      <w:pPr>
        <w:spacing w:after="0" w:line="240" w:lineRule="auto"/>
      </w:pPr>
      <w:r>
        <w:separator/>
      </w:r>
    </w:p>
  </w:footnote>
  <w:footnote w:type="continuationSeparator" w:id="0">
    <w:p w14:paraId="4ECA433D" w14:textId="77777777" w:rsidR="000B05B8" w:rsidRDefault="000B05B8" w:rsidP="000B0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3958"/>
    <w:multiLevelType w:val="hybridMultilevel"/>
    <w:tmpl w:val="35D2488C"/>
    <w:lvl w:ilvl="0" w:tplc="8B826D8C">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28BC6708"/>
    <w:multiLevelType w:val="hybridMultilevel"/>
    <w:tmpl w:val="B08455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464966"/>
    <w:multiLevelType w:val="hybridMultilevel"/>
    <w:tmpl w:val="7464A708"/>
    <w:lvl w:ilvl="0" w:tplc="DF42A8F0">
      <w:start w:val="1"/>
      <w:numFmt w:val="decimal"/>
      <w:lvlText w:val="%1."/>
      <w:lvlJc w:val="left"/>
      <w:pPr>
        <w:ind w:left="1778" w:hanging="360"/>
      </w:pPr>
      <w:rPr>
        <w:rFonts w:ascii="Verdana" w:hAnsi="Verdana" w:hint="default"/>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vdezu/wqjrV09UpVyrm0LFGiwXDK+HTOSp8ZbL7RtzhUv9tLRsHsSKrc7V6r9gKAVTF/3pSE13NyC4+ubY2ZAQ==" w:salt="rKoraQQnhD+EJWdL0/0Y6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E9"/>
    <w:rsid w:val="000674E3"/>
    <w:rsid w:val="000B05B8"/>
    <w:rsid w:val="000B68C2"/>
    <w:rsid w:val="000D1FD6"/>
    <w:rsid w:val="0013064A"/>
    <w:rsid w:val="001369E9"/>
    <w:rsid w:val="001870BF"/>
    <w:rsid w:val="001B6313"/>
    <w:rsid w:val="00262137"/>
    <w:rsid w:val="00274098"/>
    <w:rsid w:val="00277C4C"/>
    <w:rsid w:val="003E0F01"/>
    <w:rsid w:val="004461AB"/>
    <w:rsid w:val="004B73E9"/>
    <w:rsid w:val="004D2DED"/>
    <w:rsid w:val="004F347E"/>
    <w:rsid w:val="00505291"/>
    <w:rsid w:val="00562D2F"/>
    <w:rsid w:val="005633D8"/>
    <w:rsid w:val="00566508"/>
    <w:rsid w:val="005A2261"/>
    <w:rsid w:val="005F3C7A"/>
    <w:rsid w:val="006455E4"/>
    <w:rsid w:val="006C632D"/>
    <w:rsid w:val="0070342D"/>
    <w:rsid w:val="00761AFA"/>
    <w:rsid w:val="00764A0D"/>
    <w:rsid w:val="008E3F0A"/>
    <w:rsid w:val="009642D3"/>
    <w:rsid w:val="00A27F45"/>
    <w:rsid w:val="00B211A1"/>
    <w:rsid w:val="00B42573"/>
    <w:rsid w:val="00B866E2"/>
    <w:rsid w:val="00C24EE4"/>
    <w:rsid w:val="00C45C23"/>
    <w:rsid w:val="00CF4A72"/>
    <w:rsid w:val="00D11BBA"/>
    <w:rsid w:val="00D51A80"/>
    <w:rsid w:val="00E87AF9"/>
    <w:rsid w:val="00EC5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7BD65D"/>
  <w15:chartTrackingRefBased/>
  <w15:docId w15:val="{AC978E28-A6B6-487B-93C6-08E8B4E7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9E9"/>
    <w:pPr>
      <w:ind w:left="720"/>
      <w:contextualSpacing/>
    </w:pPr>
  </w:style>
  <w:style w:type="paragraph" w:styleId="Encabezado">
    <w:name w:val="header"/>
    <w:basedOn w:val="Normal"/>
    <w:link w:val="EncabezadoCar"/>
    <w:uiPriority w:val="99"/>
    <w:unhideWhenUsed/>
    <w:rsid w:val="000B05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05B8"/>
  </w:style>
  <w:style w:type="paragraph" w:styleId="Piedepgina">
    <w:name w:val="footer"/>
    <w:basedOn w:val="Normal"/>
    <w:link w:val="PiedepginaCar"/>
    <w:uiPriority w:val="99"/>
    <w:unhideWhenUsed/>
    <w:rsid w:val="000B05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05B8"/>
  </w:style>
  <w:style w:type="paragraph" w:styleId="Textodeglobo">
    <w:name w:val="Balloon Text"/>
    <w:basedOn w:val="Normal"/>
    <w:link w:val="TextodegloboCar"/>
    <w:uiPriority w:val="99"/>
    <w:semiHidden/>
    <w:unhideWhenUsed/>
    <w:rsid w:val="00277C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C4C"/>
    <w:rPr>
      <w:rFonts w:ascii="Segoe UI" w:hAnsi="Segoe UI" w:cs="Segoe UI"/>
      <w:sz w:val="18"/>
      <w:szCs w:val="18"/>
    </w:rPr>
  </w:style>
  <w:style w:type="character" w:styleId="Refdecomentario">
    <w:name w:val="annotation reference"/>
    <w:basedOn w:val="Fuentedeprrafopredeter"/>
    <w:uiPriority w:val="99"/>
    <w:semiHidden/>
    <w:unhideWhenUsed/>
    <w:rsid w:val="00274098"/>
    <w:rPr>
      <w:sz w:val="16"/>
      <w:szCs w:val="16"/>
    </w:rPr>
  </w:style>
  <w:style w:type="paragraph" w:styleId="Textocomentario">
    <w:name w:val="annotation text"/>
    <w:basedOn w:val="Normal"/>
    <w:link w:val="TextocomentarioCar"/>
    <w:uiPriority w:val="99"/>
    <w:semiHidden/>
    <w:unhideWhenUsed/>
    <w:rsid w:val="002740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4098"/>
    <w:rPr>
      <w:sz w:val="20"/>
      <w:szCs w:val="20"/>
    </w:rPr>
  </w:style>
  <w:style w:type="paragraph" w:styleId="Asuntodelcomentario">
    <w:name w:val="annotation subject"/>
    <w:basedOn w:val="Textocomentario"/>
    <w:next w:val="Textocomentario"/>
    <w:link w:val="AsuntodelcomentarioCar"/>
    <w:uiPriority w:val="99"/>
    <w:semiHidden/>
    <w:unhideWhenUsed/>
    <w:rsid w:val="00274098"/>
    <w:rPr>
      <w:b/>
      <w:bCs/>
    </w:rPr>
  </w:style>
  <w:style w:type="character" w:customStyle="1" w:styleId="AsuntodelcomentarioCar">
    <w:name w:val="Asunto del comentario Car"/>
    <w:basedOn w:val="TextocomentarioCar"/>
    <w:link w:val="Asuntodelcomentario"/>
    <w:uiPriority w:val="99"/>
    <w:semiHidden/>
    <w:rsid w:val="00274098"/>
    <w:rPr>
      <w:b/>
      <w:bCs/>
      <w:sz w:val="20"/>
      <w:szCs w:val="20"/>
    </w:rPr>
  </w:style>
  <w:style w:type="paragraph" w:styleId="Revisin">
    <w:name w:val="Revision"/>
    <w:hidden/>
    <w:uiPriority w:val="99"/>
    <w:semiHidden/>
    <w:rsid w:val="00274098"/>
    <w:pPr>
      <w:spacing w:after="0" w:line="240" w:lineRule="auto"/>
    </w:pPr>
  </w:style>
  <w:style w:type="paragraph" w:customStyle="1" w:styleId="parrafo1">
    <w:name w:val="parrafo1"/>
    <w:basedOn w:val="Normal"/>
    <w:rsid w:val="005633D8"/>
    <w:pPr>
      <w:spacing w:before="180" w:after="180" w:line="240" w:lineRule="atLeast"/>
      <w:ind w:firstLine="360"/>
      <w:jc w:val="both"/>
    </w:pPr>
    <w:rPr>
      <w:rFonts w:ascii="Times New Roman" w:eastAsia="Times New Roman" w:hAnsi="Times New Roman" w:cs="Times New Roman"/>
      <w:sz w:val="20"/>
      <w:szCs w:val="20"/>
      <w:lang w:eastAsia="es-ES"/>
    </w:rPr>
  </w:style>
  <w:style w:type="paragraph" w:customStyle="1" w:styleId="parrafo21">
    <w:name w:val="parrafo_21"/>
    <w:basedOn w:val="Normal"/>
    <w:rsid w:val="005633D8"/>
    <w:pPr>
      <w:spacing w:before="360" w:after="180" w:line="240" w:lineRule="atLeast"/>
      <w:ind w:firstLine="360"/>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185C-2930-41AC-99FC-46EA88E1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Montero Lopez</dc:creator>
  <cp:keywords/>
  <dc:description/>
  <cp:lastModifiedBy>Vicent Vengut Ferrando</cp:lastModifiedBy>
  <cp:revision>2</cp:revision>
  <cp:lastPrinted>2018-05-23T11:54:00Z</cp:lastPrinted>
  <dcterms:created xsi:type="dcterms:W3CDTF">2020-03-20T11:06:00Z</dcterms:created>
  <dcterms:modified xsi:type="dcterms:W3CDTF">2020-03-20T11:06:00Z</dcterms:modified>
</cp:coreProperties>
</file>